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B0" w:rsidRPr="00AB3BB0" w:rsidRDefault="00E971E4" w:rsidP="00AB3BB0">
      <w:pPr>
        <w:shd w:val="clear" w:color="auto" w:fill="FFFFFF"/>
        <w:spacing w:after="0" w:line="22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extent cx="6661150" cy="9230098"/>
            <wp:effectExtent l="0" t="0" r="6350" b="9525"/>
            <wp:docPr id="2" name="Рисунок 2" descr="C:\Users\DetSad1\Desktop\Документы сайта\Лицензия на од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tSad1\Desktop\Документы сайта\Лицензия на од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1150" cy="9230098"/>
                    </a:xfrm>
                    <a:prstGeom prst="rect">
                      <a:avLst/>
                    </a:prstGeom>
                    <a:noFill/>
                    <a:ln>
                      <a:noFill/>
                    </a:ln>
                  </pic:spPr>
                </pic:pic>
              </a:graphicData>
            </a:graphic>
          </wp:inline>
        </w:drawing>
      </w:r>
      <w:bookmarkStart w:id="0" w:name="_GoBack"/>
      <w:bookmarkEnd w:id="0"/>
    </w:p>
    <w:p w:rsidR="00AB3BB0" w:rsidRPr="00AB3BB0" w:rsidRDefault="00AB3BB0" w:rsidP="00AB3BB0">
      <w:pPr>
        <w:shd w:val="clear" w:color="auto" w:fill="FFFFFF"/>
        <w:spacing w:after="0" w:line="224" w:lineRule="atLeast"/>
        <w:rPr>
          <w:rFonts w:ascii="Times New Roman" w:eastAsia="Times New Roman" w:hAnsi="Times New Roman" w:cs="Times New Roman"/>
          <w:b/>
          <w:bCs/>
          <w:color w:val="000000"/>
          <w:sz w:val="24"/>
          <w:szCs w:val="24"/>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4"/>
          <w:szCs w:val="24"/>
          <w:lang w:eastAsia="ru-RU"/>
        </w:rPr>
      </w:pPr>
      <w:r w:rsidRPr="00AB3BB0">
        <w:rPr>
          <w:rFonts w:ascii="Times New Roman" w:eastAsia="Times New Roman" w:hAnsi="Times New Roman" w:cs="Times New Roman"/>
          <w:b/>
          <w:bCs/>
          <w:color w:val="000000"/>
          <w:sz w:val="28"/>
          <w:szCs w:val="28"/>
          <w:lang w:eastAsia="ru-RU"/>
        </w:rPr>
        <w:t>1. Общие положения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1.1. </w:t>
      </w:r>
      <w:proofErr w:type="gramStart"/>
      <w:r w:rsidRPr="00AB3BB0">
        <w:rPr>
          <w:rFonts w:ascii="Times New Roman" w:eastAsia="Times New Roman" w:hAnsi="Times New Roman" w:cs="Times New Roman"/>
          <w:color w:val="000000"/>
          <w:sz w:val="28"/>
          <w:szCs w:val="28"/>
          <w:lang w:eastAsia="ru-RU"/>
        </w:rPr>
        <w:t xml:space="preserve">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воспитанников </w:t>
      </w:r>
      <w:r w:rsidRPr="00AB3BB0">
        <w:rPr>
          <w:rFonts w:ascii="Times New Roman" w:eastAsia="Times New Roman" w:hAnsi="Times New Roman" w:cs="Times New Roman"/>
          <w:sz w:val="28"/>
          <w:szCs w:val="28"/>
          <w:lang w:eastAsia="ru-RU"/>
        </w:rPr>
        <w:t>муниципального бюджетного  дошкольного образовательного учреждения «Детский сад № 1 «</w:t>
      </w:r>
      <w:proofErr w:type="spellStart"/>
      <w:r w:rsidRPr="00AB3BB0">
        <w:rPr>
          <w:rFonts w:ascii="Times New Roman" w:eastAsia="Times New Roman" w:hAnsi="Times New Roman" w:cs="Times New Roman"/>
          <w:sz w:val="28"/>
          <w:szCs w:val="28"/>
          <w:lang w:eastAsia="ru-RU"/>
        </w:rPr>
        <w:t>Иман</w:t>
      </w:r>
      <w:proofErr w:type="spellEnd"/>
      <w:r w:rsidRPr="00AB3BB0">
        <w:rPr>
          <w:rFonts w:ascii="Times New Roman" w:eastAsia="Times New Roman" w:hAnsi="Times New Roman" w:cs="Times New Roman"/>
          <w:sz w:val="28"/>
          <w:szCs w:val="28"/>
          <w:lang w:eastAsia="ru-RU"/>
        </w:rPr>
        <w:t>»  с. Бачи-Юрт Курчалоевского района»</w:t>
      </w:r>
      <w:r w:rsidRPr="00AB3BB0">
        <w:rPr>
          <w:rFonts w:ascii="Times New Roman" w:eastAsia="Times New Roman" w:hAnsi="Times New Roman" w:cs="Times New Roman"/>
          <w:color w:val="000000"/>
          <w:sz w:val="28"/>
          <w:szCs w:val="28"/>
          <w:lang w:eastAsia="ru-RU"/>
        </w:rPr>
        <w:t>, (далее ДОУ), режим образовательного процесса и защиту прав воспитанников.</w:t>
      </w:r>
      <w:proofErr w:type="gramEnd"/>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1.3. Настоящие Правила определяют основы статуса воспитанников  ДОУ, их права как участников воспитательно-образовательного процесса, устанавливают режим воспитательно-образовательного процесса, распорядок дня воспитанников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1.4. Введение настоящих Правил имеет целью способствовать совершенствованию качества, результативности организации воспитательно-образовательного процесса в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1.6. Настоящие Правила утверждаются заведующим ДОУ, принимаются педагогическом </w:t>
      </w:r>
      <w:proofErr w:type="gramStart"/>
      <w:r w:rsidRPr="00AB3BB0">
        <w:rPr>
          <w:rFonts w:ascii="Times New Roman" w:eastAsia="Times New Roman" w:hAnsi="Times New Roman" w:cs="Times New Roman"/>
          <w:color w:val="000000"/>
          <w:sz w:val="28"/>
          <w:szCs w:val="28"/>
          <w:lang w:eastAsia="ru-RU"/>
        </w:rPr>
        <w:t>совете</w:t>
      </w:r>
      <w:proofErr w:type="gramEnd"/>
      <w:r w:rsidRPr="00AB3BB0">
        <w:rPr>
          <w:rFonts w:ascii="Times New Roman" w:eastAsia="Times New Roman" w:hAnsi="Times New Roman" w:cs="Times New Roman"/>
          <w:color w:val="000000"/>
          <w:sz w:val="28"/>
          <w:szCs w:val="28"/>
          <w:lang w:eastAsia="ru-RU"/>
        </w:rPr>
        <w:t xml:space="preserve">  на неопределенный срок.</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1.7. Настоящие Правила являются локальным нормативным актом, регламентирующим деятельность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b/>
          <w:bCs/>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2. Режим работы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2.1. Режим работы ДОУ и длительность пребывания в нем детей определяется Уставом учреждения.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2.2. ДОУ работает с 07.00  до 19.00 часов.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2.3.Прием воспитанников проводится с 07.00 до 08.20 часов.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2.4. Группы функционируют в режиме 5 дневной рабочей недели.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lastRenderedPageBreak/>
        <w:t>2.5. ДОУ имеет право объединять группы в случае необходимости в летний период (в связи с низкой наполняемостью групп, отпусками родителей.)</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3. Здоровье ребенка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3.1. Во время утреннего приема не принимаются дети с явными признаками заболевания: сыпь, сильный кашель, насморк, повышенная температура.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изолятора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3.4. 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 признакам воспитатель и медицинская сестра.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3.6.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3.7. Своевременный приход в детский сад – необходимое условие качественной и правильной организации воспитательно-образовательного процесса!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3.8. Медицинская сестра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3.9. Родители (законные представители) обязаны приводить ребенка в ДОУ </w:t>
      </w:r>
      <w:proofErr w:type="gramStart"/>
      <w:r w:rsidRPr="00AB3BB0">
        <w:rPr>
          <w:rFonts w:ascii="Times New Roman" w:eastAsia="Times New Roman" w:hAnsi="Times New Roman" w:cs="Times New Roman"/>
          <w:color w:val="000000"/>
          <w:sz w:val="28"/>
          <w:szCs w:val="28"/>
          <w:lang w:eastAsia="ru-RU"/>
        </w:rPr>
        <w:t>здоровым</w:t>
      </w:r>
      <w:proofErr w:type="gramEnd"/>
      <w:r w:rsidRPr="00AB3BB0">
        <w:rPr>
          <w:rFonts w:ascii="Times New Roman" w:eastAsia="Times New Roman" w:hAnsi="Times New Roman" w:cs="Times New Roman"/>
          <w:color w:val="000000"/>
          <w:sz w:val="28"/>
          <w:szCs w:val="28"/>
          <w:lang w:eastAsia="ru-RU"/>
        </w:rPr>
        <w:t xml:space="preserve"> и информировать воспитателей о каких-либо изменениях, произошедших в состоянии здоровья ребенка дома.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3.10. О невозможности прихода ребенка по болезни или другой уважительной причине необходимо обязательно сообщить в ДОУ до 08:30 текущего дня. Ребенок, не </w:t>
      </w:r>
      <w:r w:rsidRPr="00AB3BB0">
        <w:rPr>
          <w:rFonts w:ascii="Times New Roman" w:eastAsia="Times New Roman" w:hAnsi="Times New Roman" w:cs="Times New Roman"/>
          <w:color w:val="000000"/>
          <w:sz w:val="28"/>
          <w:szCs w:val="28"/>
          <w:lang w:eastAsia="ru-RU"/>
        </w:rPr>
        <w:lastRenderedPageBreak/>
        <w:t>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3.11.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4. Режим образовательного процесса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ООД), прогулок и самостоятельной деятельности воспитанников.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4.2. Организация воспитательно-образовательного процесса в ДОУ соответствует требованиям СанПиН 2.4.1.3049-13</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4.2. Спорные и конфликтные ситуации нужно разрешать корректно и уважительно к абонентам, только в отсутствии детей.</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4.3.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(заведующим ДОУ, заместителем заведующего по УВР).</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4.4 </w:t>
      </w:r>
      <w:r w:rsidRPr="00AB3BB0">
        <w:rPr>
          <w:rFonts w:ascii="Times New Roman" w:eastAsia="Times New Roman" w:hAnsi="Times New Roman" w:cs="Times New Roman"/>
          <w:sz w:val="28"/>
          <w:szCs w:val="28"/>
          <w:lang w:eastAsia="ru-RU"/>
        </w:rPr>
        <w:t xml:space="preserve"> Плата за содержание ребенка в ДОУ вносится за месяц вперед, не позднее 15 числа каждого месяца.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4.5. Родители (законные представители) обязаны забрать ребенка из ДОУ до 19.00 ч. Если родители (законные представители) не могут лично забрать ребенка из ДОУ, то требуется заранее оповестить об этом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4.6.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или мала; обувь должна легко сниматься и надеваться).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4.7.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(в теплый период года).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lastRenderedPageBreak/>
        <w:t>4.8. Не рекомендуется одевать ребенку золотые и серебряные украшения, давать с собой дорогостоящие игрушки, мобильные телефоны, а также игрушки, имитирующие оружие.</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4.9. В группе детям не разрешается бить и обижать друг друга, брать без разрешения личные вещи; портить и ломать результаты труда других детей.</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4.10. Приветствуется активное участие родителей в жизни группы:</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участие в праздниках и развлечениях, родительских собраниях;</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сопровождение детей на прогулках, экскурсиях за пределами детского сада;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работа в родительском комитете группы или детского сада.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5. Обеспечение безопасности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5.1. Родители должны своевременно сообщать об изменении номера телефона, места жительства и места работы.</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5.2. Для обеспечения безопасности своего ребенка родитель (законный представитель) передает ребенка только лично в руки воспитателя, обязательно расписывается в журнале о приеме ребенка в детский сад.</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5.3. Забирая ребенка, родитель (законный представитель) должен обязательно известить воспитателя, который на смене, об уходе ребёнка домой. Категорически запрещен приход ребенка дошкольного возраста в ДОУ и его уход без сопровождения родителей (законных представителей).</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5.4.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5.5. Посторонним лицам запрещено находиться в помещении детского сада и на территории без разрешения администрации.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5.6. Запрещается въезд на территорию ДОУ на своем личном автомобиле.</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5.7. Запрещается давать ребенку в ДОУ жевательную резинку, конфеты, чипсы, сухарики.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5.8. Родителям необходимо следить за тем, чтобы у ребенка в карманах не было острых, колющих и режущих предметов.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5.9. В помещении и на территории ДОУ запрещено курение.</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6. Права воспитанников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lastRenderedPageBreak/>
        <w:t>6.1.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6.2. Основная образовательная  программа дошкольного образования</w:t>
      </w:r>
      <w:proofErr w:type="gramStart"/>
      <w:r w:rsidRPr="00AB3BB0">
        <w:rPr>
          <w:rFonts w:ascii="Times New Roman" w:eastAsia="Times New Roman" w:hAnsi="Times New Roman" w:cs="Times New Roman"/>
          <w:color w:val="000000"/>
          <w:sz w:val="28"/>
          <w:szCs w:val="28"/>
          <w:lang w:eastAsia="ru-RU"/>
        </w:rPr>
        <w:t xml:space="preserve"> ,</w:t>
      </w:r>
      <w:proofErr w:type="gramEnd"/>
      <w:r w:rsidRPr="00AB3BB0">
        <w:rPr>
          <w:rFonts w:ascii="Times New Roman" w:eastAsia="Times New Roman" w:hAnsi="Times New Roman" w:cs="Times New Roman"/>
          <w:color w:val="000000"/>
          <w:sz w:val="28"/>
          <w:szCs w:val="28"/>
          <w:lang w:eastAsia="ru-RU"/>
        </w:rPr>
        <w:t xml:space="preserve">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ООП дошкольного образования не сопровождается проведением промежуточных аттестаций и итоговой аттестации воспитанников.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6.4. В целях материальной поддержки воспитания и обучения детей, посещающих ДОУ, родителям (законным представителям) выплачивается компенсация в </w:t>
      </w:r>
      <w:proofErr w:type="gramStart"/>
      <w:r w:rsidRPr="00AB3BB0">
        <w:rPr>
          <w:rFonts w:ascii="Times New Roman" w:eastAsia="Times New Roman" w:hAnsi="Times New Roman" w:cs="Times New Roman"/>
          <w:color w:val="000000"/>
          <w:sz w:val="28"/>
          <w:szCs w:val="28"/>
          <w:lang w:eastAsia="ru-RU"/>
        </w:rPr>
        <w:t>размере</w:t>
      </w:r>
      <w:proofErr w:type="gramEnd"/>
      <w:r w:rsidRPr="00AB3BB0">
        <w:rPr>
          <w:rFonts w:ascii="Times New Roman" w:eastAsia="Times New Roman" w:hAnsi="Times New Roman" w:cs="Times New Roman"/>
          <w:color w:val="000000"/>
          <w:sz w:val="28"/>
          <w:szCs w:val="28"/>
          <w:lang w:eastAsia="ru-RU"/>
        </w:rPr>
        <w:t xml:space="preserve">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на второго не менее 50%, не менее 70%  размера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уровню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lastRenderedPageBreak/>
        <w:t>- оказание первичной медико-санитарной помощи в порядке, установленном законодательством в сфере охраны здоровья;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организацию питания;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определение оптимальной образовательной нагрузки режима непосредственно образовательной деятельности;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пропаганду и обучение навыкам здорового образа жизни, требованиям охраны труда;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обеспечение безопасности воспитанников во время пребывания в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профилактику несчастных случаев с воспитанниками во время пребывания в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проведение санитарно-противоэпидемических и профилактических мероприятий.</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6.7. Организацию оказания первичной медико-санитарной помощи воспитанникам ДОУ осуществляет медицинская сестра.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6.8. ДОУ  при реализации ООП создает условия для охраны здоровья воспитанников, в том числе обеспечивает:</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 текущий </w:t>
      </w:r>
      <w:proofErr w:type="gramStart"/>
      <w:r w:rsidRPr="00AB3BB0">
        <w:rPr>
          <w:rFonts w:ascii="Times New Roman" w:eastAsia="Times New Roman" w:hAnsi="Times New Roman" w:cs="Times New Roman"/>
          <w:color w:val="000000"/>
          <w:sz w:val="28"/>
          <w:szCs w:val="28"/>
          <w:lang w:eastAsia="ru-RU"/>
        </w:rPr>
        <w:t>контроль за</w:t>
      </w:r>
      <w:proofErr w:type="gramEnd"/>
      <w:r w:rsidRPr="00AB3BB0">
        <w:rPr>
          <w:rFonts w:ascii="Times New Roman" w:eastAsia="Times New Roman" w:hAnsi="Times New Roman" w:cs="Times New Roman"/>
          <w:color w:val="000000"/>
          <w:sz w:val="28"/>
          <w:szCs w:val="28"/>
          <w:lang w:eastAsia="ru-RU"/>
        </w:rPr>
        <w:t xml:space="preserve"> состоянием здоровья воспитанников;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соблюдение государственных санитарно-эпидемиологических правил и нормативов;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психолого-педагогическое консультирование родителей (законных представителей) и педагогических работников.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7. Поощрения и дисциплинарное воздействие</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7.1. Меры дисциплинарного взыскания не применяются к воспитанникам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7.2. Дисциплина в ДОУ, поддерживается на основе уважения человеческого достоинства воспитанников, и всех участников воспитательно-образовательного процесса. Применение физического и (или) психического насилия по отношению к воспитанникам ДОУ не допускается.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lastRenderedPageBreak/>
        <w:t>7.3.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AB3BB0" w:rsidRPr="00AB3BB0" w:rsidRDefault="00AB3BB0" w:rsidP="00AB3BB0">
      <w:pPr>
        <w:rPr>
          <w:rFonts w:ascii="Times New Roman" w:eastAsia="Times New Roman" w:hAnsi="Times New Roman" w:cs="Times New Roman"/>
          <w:sz w:val="28"/>
          <w:szCs w:val="28"/>
          <w:lang w:eastAsia="ru-RU"/>
        </w:rPr>
      </w:pPr>
    </w:p>
    <w:p w:rsidR="00040494" w:rsidRDefault="00040494"/>
    <w:sectPr w:rsidR="00040494" w:rsidSect="00EC4CD5">
      <w:pgSz w:w="11906" w:h="16838"/>
      <w:pgMar w:top="1134" w:right="707"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7C0" w:rsidRDefault="004567C0" w:rsidP="00E971E4">
      <w:pPr>
        <w:spacing w:after="0" w:line="240" w:lineRule="auto"/>
      </w:pPr>
      <w:r>
        <w:separator/>
      </w:r>
    </w:p>
  </w:endnote>
  <w:endnote w:type="continuationSeparator" w:id="0">
    <w:p w:rsidR="004567C0" w:rsidRDefault="004567C0" w:rsidP="00E9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7C0" w:rsidRDefault="004567C0" w:rsidP="00E971E4">
      <w:pPr>
        <w:spacing w:after="0" w:line="240" w:lineRule="auto"/>
      </w:pPr>
      <w:r>
        <w:separator/>
      </w:r>
    </w:p>
  </w:footnote>
  <w:footnote w:type="continuationSeparator" w:id="0">
    <w:p w:rsidR="004567C0" w:rsidRDefault="004567C0" w:rsidP="00E97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00"/>
    <w:rsid w:val="00040494"/>
    <w:rsid w:val="004567C0"/>
    <w:rsid w:val="004C3900"/>
    <w:rsid w:val="00751F7E"/>
    <w:rsid w:val="00AB3BB0"/>
    <w:rsid w:val="00E97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1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71E4"/>
    <w:rPr>
      <w:rFonts w:ascii="Tahoma" w:hAnsi="Tahoma" w:cs="Tahoma"/>
      <w:sz w:val="16"/>
      <w:szCs w:val="16"/>
    </w:rPr>
  </w:style>
  <w:style w:type="paragraph" w:styleId="a5">
    <w:name w:val="header"/>
    <w:basedOn w:val="a"/>
    <w:link w:val="a6"/>
    <w:uiPriority w:val="99"/>
    <w:unhideWhenUsed/>
    <w:rsid w:val="00E971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71E4"/>
  </w:style>
  <w:style w:type="paragraph" w:styleId="a7">
    <w:name w:val="footer"/>
    <w:basedOn w:val="a"/>
    <w:link w:val="a8"/>
    <w:uiPriority w:val="99"/>
    <w:unhideWhenUsed/>
    <w:rsid w:val="00E971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71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1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71E4"/>
    <w:rPr>
      <w:rFonts w:ascii="Tahoma" w:hAnsi="Tahoma" w:cs="Tahoma"/>
      <w:sz w:val="16"/>
      <w:szCs w:val="16"/>
    </w:rPr>
  </w:style>
  <w:style w:type="paragraph" w:styleId="a5">
    <w:name w:val="header"/>
    <w:basedOn w:val="a"/>
    <w:link w:val="a6"/>
    <w:uiPriority w:val="99"/>
    <w:unhideWhenUsed/>
    <w:rsid w:val="00E971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71E4"/>
  </w:style>
  <w:style w:type="paragraph" w:styleId="a7">
    <w:name w:val="footer"/>
    <w:basedOn w:val="a"/>
    <w:link w:val="a8"/>
    <w:uiPriority w:val="99"/>
    <w:unhideWhenUsed/>
    <w:rsid w:val="00E971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7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2009</Words>
  <Characters>11456</Characters>
  <Application>Microsoft Office Word</Application>
  <DocSecurity>0</DocSecurity>
  <Lines>95</Lines>
  <Paragraphs>26</Paragraphs>
  <ScaleCrop>false</ScaleCrop>
  <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DetSad1</dc:creator>
  <cp:keywords/>
  <dc:description/>
  <cp:lastModifiedBy>DetSad1</cp:lastModifiedBy>
  <cp:revision>4</cp:revision>
  <dcterms:created xsi:type="dcterms:W3CDTF">2018-02-23T13:28:00Z</dcterms:created>
  <dcterms:modified xsi:type="dcterms:W3CDTF">2018-04-14T13:26:00Z</dcterms:modified>
</cp:coreProperties>
</file>